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B6A" w14:textId="5E04BCFE" w:rsidR="00990E25" w:rsidRDefault="00990E25" w:rsidP="006F4BB0">
      <w:bookmarkStart w:id="0" w:name="_GoBack"/>
      <w:bookmarkEnd w:id="0"/>
    </w:p>
    <w:p w14:paraId="76D33C7A" w14:textId="20C41D37" w:rsidR="006F4BB0" w:rsidRDefault="006F4BB0" w:rsidP="006F4BB0"/>
    <w:p w14:paraId="38D47346" w14:textId="77777777" w:rsidR="006F4BB0" w:rsidRPr="00D143D7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t>TÍTULO DO PLANO DE PESQUISA</w:t>
      </w:r>
      <w:r w:rsidRPr="00D143D7">
        <w:rPr>
          <w:rFonts w:ascii="Arial" w:hAnsi="Arial"/>
        </w:rPr>
        <w:t>:</w:t>
      </w:r>
      <w:r>
        <w:rPr>
          <w:rFonts w:ascii="Arial" w:hAnsi="Arial"/>
        </w:rPr>
        <w:t xml:space="preserve"> XXXXXXXXXXXXXXX</w:t>
      </w:r>
    </w:p>
    <w:p w14:paraId="495713A1" w14:textId="77777777" w:rsidR="006F4BB0" w:rsidRDefault="006F4BB0" w:rsidP="006F4BB0">
      <w:pPr>
        <w:pStyle w:val="Ttulo6"/>
        <w:rPr>
          <w:rFonts w:ascii="Arial" w:hAnsi="Arial"/>
        </w:rPr>
      </w:pPr>
    </w:p>
    <w:p w14:paraId="2C98E11B" w14:textId="77777777" w:rsidR="006F4BB0" w:rsidRPr="00A57632" w:rsidRDefault="006F4BB0" w:rsidP="006F4BB0">
      <w:pPr>
        <w:pStyle w:val="Ttulo6"/>
        <w:rPr>
          <w:rFonts w:ascii="Arial" w:hAnsi="Arial"/>
          <w:b w:val="0"/>
        </w:rPr>
      </w:pPr>
      <w:r w:rsidRPr="00A57632">
        <w:rPr>
          <w:rFonts w:ascii="Arial" w:hAnsi="Arial"/>
          <w:b w:val="0"/>
        </w:rPr>
        <w:t xml:space="preserve">Candidato (a): </w:t>
      </w:r>
      <w:r w:rsidRPr="00A57632">
        <w:rPr>
          <w:rFonts w:ascii="Arial" w:hAnsi="Arial"/>
          <w:b w:val="0"/>
          <w:color w:val="FF0000"/>
        </w:rPr>
        <w:t>XXXXXXXXXXXX</w:t>
      </w:r>
    </w:p>
    <w:p w14:paraId="00008594" w14:textId="0B377D0A" w:rsidR="006F4BB0" w:rsidRDefault="006F4BB0" w:rsidP="006F4BB0">
      <w:pPr>
        <w:pStyle w:val="Ttulo6"/>
        <w:rPr>
          <w:rFonts w:ascii="Arial" w:hAnsi="Arial"/>
          <w:b w:val="0"/>
          <w:color w:val="FF0000"/>
        </w:rPr>
      </w:pPr>
      <w:r w:rsidRPr="00A57632">
        <w:rPr>
          <w:rFonts w:ascii="Arial" w:hAnsi="Arial"/>
          <w:b w:val="0"/>
        </w:rPr>
        <w:t xml:space="preserve">Orientador (a): </w:t>
      </w:r>
      <w:r w:rsidRPr="00A57632">
        <w:rPr>
          <w:rFonts w:ascii="Arial" w:hAnsi="Arial"/>
          <w:b w:val="0"/>
          <w:color w:val="FF0000"/>
        </w:rPr>
        <w:t>XXXXXXXXXXXX</w:t>
      </w:r>
    </w:p>
    <w:p w14:paraId="6AC4B0A3" w14:textId="7FB35C10" w:rsidR="006F4BB0" w:rsidRPr="006F4BB0" w:rsidRDefault="006F4BB0" w:rsidP="006F4BB0">
      <w:pPr>
        <w:rPr>
          <w:sz w:val="28"/>
          <w:szCs w:val="28"/>
          <w:lang w:val="pt-BR" w:eastAsia="pt-BR"/>
        </w:rPr>
      </w:pPr>
      <w:proofErr w:type="spellStart"/>
      <w:r w:rsidRPr="006F4BB0">
        <w:rPr>
          <w:sz w:val="28"/>
          <w:szCs w:val="28"/>
          <w:lang w:val="pt-BR" w:eastAsia="pt-BR"/>
        </w:rPr>
        <w:t>Co</w:t>
      </w:r>
      <w:r>
        <w:rPr>
          <w:sz w:val="28"/>
          <w:szCs w:val="28"/>
          <w:lang w:val="pt-BR" w:eastAsia="pt-BR"/>
        </w:rPr>
        <w:t>-</w:t>
      </w:r>
      <w:r w:rsidRPr="006F4BB0">
        <w:rPr>
          <w:sz w:val="28"/>
          <w:szCs w:val="28"/>
          <w:lang w:val="pt-BR" w:eastAsia="pt-BR"/>
        </w:rPr>
        <w:t>orientador</w:t>
      </w:r>
      <w:proofErr w:type="spellEnd"/>
      <w:r>
        <w:rPr>
          <w:sz w:val="28"/>
          <w:szCs w:val="28"/>
          <w:lang w:val="pt-BR" w:eastAsia="pt-BR"/>
        </w:rPr>
        <w:t xml:space="preserve"> (a): </w:t>
      </w:r>
    </w:p>
    <w:p w14:paraId="2F113E28" w14:textId="77777777" w:rsidR="006F4BB0" w:rsidRDefault="006F4BB0" w:rsidP="006F4BB0">
      <w:pPr>
        <w:pStyle w:val="Ttulo6"/>
        <w:rPr>
          <w:rFonts w:ascii="Arial" w:hAnsi="Arial"/>
        </w:rPr>
      </w:pPr>
    </w:p>
    <w:p w14:paraId="438A51A2" w14:textId="77777777" w:rsidR="006F4BB0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t>I</w:t>
      </w:r>
      <w:r w:rsidRPr="006E7D5D">
        <w:rPr>
          <w:rFonts w:ascii="Arial" w:hAnsi="Arial"/>
        </w:rPr>
        <w:t>NTRODUÇÃO E JUSTIFICATIVA</w:t>
      </w:r>
    </w:p>
    <w:p w14:paraId="2C6A97F5" w14:textId="77777777" w:rsidR="006F4BB0" w:rsidRDefault="006F4BB0" w:rsidP="006F4BB0">
      <w:pPr>
        <w:pStyle w:val="Ttulo6"/>
        <w:ind w:left="720"/>
        <w:rPr>
          <w:rFonts w:ascii="Arial" w:hAnsi="Arial"/>
        </w:rPr>
      </w:pPr>
    </w:p>
    <w:p w14:paraId="10545F42" w14:textId="77777777" w:rsidR="006F4BB0" w:rsidRPr="006E7D5D" w:rsidRDefault="006F4BB0" w:rsidP="006F4BB0">
      <w:pPr>
        <w:pStyle w:val="Ttulo6"/>
        <w:ind w:left="720"/>
        <w:rPr>
          <w:rFonts w:ascii="Arial" w:hAnsi="Arial"/>
          <w:b w:val="0"/>
          <w:color w:val="FF0000"/>
        </w:rPr>
      </w:pPr>
      <w:r w:rsidRPr="006E7D5D">
        <w:rPr>
          <w:rFonts w:ascii="Arial" w:hAnsi="Arial"/>
          <w:b w:val="0"/>
          <w:color w:val="FF0000"/>
        </w:rPr>
        <w:t>Apresentar a atualidade e relevância do tema</w:t>
      </w:r>
      <w:r>
        <w:rPr>
          <w:rFonts w:ascii="Arial" w:hAnsi="Arial"/>
          <w:b w:val="0"/>
          <w:color w:val="FF0000"/>
        </w:rPr>
        <w:t>.</w:t>
      </w:r>
    </w:p>
    <w:p w14:paraId="0FD724DF" w14:textId="77777777" w:rsidR="006F4BB0" w:rsidRPr="006F4BB0" w:rsidRDefault="006F4BB0" w:rsidP="006F4BB0">
      <w:pPr>
        <w:rPr>
          <w:sz w:val="28"/>
          <w:lang w:val="pt-BR"/>
        </w:rPr>
      </w:pPr>
    </w:p>
    <w:p w14:paraId="4BAE33D6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750774C0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3A16EC0D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1C6A83C5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3D4DD643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6E219CEE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1A8E5970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6209E4A5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3095684E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6ECF546C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22E69624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031AB3EE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32756490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5C9FBD82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773602DC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6E189B91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41150E60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5FD546B9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14071CD9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6FEA6B0C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0F19B0BC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679DDC0F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2E101B65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3AF7B367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4BAA5BB8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618D91DC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0F2193F8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16364BEA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3C0B1A0A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10F2B6CB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4A5B5653" w14:textId="77777777" w:rsidR="006F4BB0" w:rsidRDefault="006F4BB0" w:rsidP="006F4BB0">
      <w:pPr>
        <w:pStyle w:val="Standard"/>
        <w:jc w:val="right"/>
        <w:rPr>
          <w:sz w:val="28"/>
          <w:szCs w:val="28"/>
        </w:rPr>
      </w:pPr>
    </w:p>
    <w:p w14:paraId="2D0B7A0E" w14:textId="77777777" w:rsidR="006F4BB0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t>O</w:t>
      </w:r>
      <w:r w:rsidRPr="006E7D5D">
        <w:rPr>
          <w:rFonts w:ascii="Arial" w:hAnsi="Arial"/>
        </w:rPr>
        <w:t>BJETIVOS</w:t>
      </w:r>
    </w:p>
    <w:p w14:paraId="2C564500" w14:textId="77777777" w:rsidR="006F4BB0" w:rsidRPr="006E7D5D" w:rsidRDefault="006F4BB0" w:rsidP="006F4BB0">
      <w:pPr>
        <w:pStyle w:val="Ttulo6"/>
        <w:ind w:left="720"/>
        <w:rPr>
          <w:rFonts w:ascii="Arial" w:hAnsi="Arial"/>
          <w:b w:val="0"/>
          <w:color w:val="FF0000"/>
        </w:rPr>
      </w:pPr>
      <w:r w:rsidRPr="006E7D5D">
        <w:rPr>
          <w:rFonts w:ascii="Arial" w:hAnsi="Arial"/>
          <w:b w:val="0"/>
          <w:color w:val="FF0000"/>
        </w:rPr>
        <w:t>Definir e delimitar com clareza o objeto de estu</w:t>
      </w:r>
      <w:r>
        <w:rPr>
          <w:rFonts w:ascii="Arial" w:hAnsi="Arial"/>
          <w:b w:val="0"/>
          <w:color w:val="FF0000"/>
        </w:rPr>
        <w:t>do.</w:t>
      </w:r>
    </w:p>
    <w:p w14:paraId="04A1E9A5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28D0DD9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08590C6F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B3EC68E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12541353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E76138C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2D8A4C5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C35FB46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1DF580E0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E5DE00C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226921ED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647346D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4B2FD55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1AD8783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9347A11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2D3BB0F9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6010F48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1B41A4B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0561809F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08901148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19F3AF81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4A0B21E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13DE02F7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7247DF2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E0079F0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352E1E6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2DB11C1B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7E9012B1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782A1D2A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02ADC0AF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EC5A6C1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F9B2842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E645D44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B5AEC1E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7A2122BF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43EF025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D8FB7E5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D8EC114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189203E5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4AC23C3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AE4B2D3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2AD3154" w14:textId="77777777" w:rsidR="006F4BB0" w:rsidRPr="006E7D5D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lastRenderedPageBreak/>
        <w:t>M</w:t>
      </w:r>
      <w:r w:rsidRPr="006E7D5D">
        <w:rPr>
          <w:rFonts w:ascii="Arial" w:hAnsi="Arial"/>
        </w:rPr>
        <w:t xml:space="preserve">ETODOLOGIA A SER EMPREGADA </w:t>
      </w:r>
    </w:p>
    <w:p w14:paraId="094A33D8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7EB38E27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9616035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7B4BCC7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2BBAEADF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CD138EA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18142EC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16F13061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DD9A825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214620A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302083A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00276CE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9949F98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15BB4D22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D8ACCB2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0DB9D1B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42709D8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8B19908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048A185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D694E72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2BF3512B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07DABB9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031AE86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D012E1B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152C36F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F205C74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5787B3E4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0C0D254C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F5C8490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B566BBE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D70335C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46F3A5E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1A1F2236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377020F9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3ADC280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1C0BA4BC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05BB79EC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0440FA00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BC38C5E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27ECDF19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537799B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7C40F9A2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63B5C33F" w14:textId="77777777" w:rsidR="006F4BB0" w:rsidRDefault="006F4BB0" w:rsidP="006F4BB0">
      <w:pPr>
        <w:pStyle w:val="Default"/>
        <w:spacing w:after="27"/>
        <w:rPr>
          <w:sz w:val="23"/>
          <w:szCs w:val="23"/>
        </w:rPr>
      </w:pPr>
    </w:p>
    <w:p w14:paraId="4F102A6B" w14:textId="77777777" w:rsidR="006F4BB0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t>C</w:t>
      </w:r>
      <w:r w:rsidRPr="006E7D5D">
        <w:rPr>
          <w:rFonts w:ascii="Arial" w:hAnsi="Arial"/>
        </w:rPr>
        <w:t xml:space="preserve">RONOGRAMA DAS ATIVIDADES </w:t>
      </w:r>
    </w:p>
    <w:p w14:paraId="3A381F3E" w14:textId="77777777" w:rsidR="006F4BB0" w:rsidRPr="006F4BB0" w:rsidRDefault="006F4BB0" w:rsidP="006F4BB0">
      <w:pPr>
        <w:rPr>
          <w:b/>
          <w:color w:val="FF0000"/>
          <w:lang w:val="pt-BR"/>
        </w:rPr>
      </w:pPr>
    </w:p>
    <w:p w14:paraId="1613553C" w14:textId="77777777" w:rsidR="006F4BB0" w:rsidRPr="006F4BB0" w:rsidRDefault="006F4BB0" w:rsidP="006F4BB0">
      <w:pPr>
        <w:rPr>
          <w:b/>
          <w:color w:val="FF0000"/>
          <w:lang w:val="pt-BR"/>
        </w:rPr>
      </w:pPr>
      <w:r w:rsidRPr="006F4BB0">
        <w:rPr>
          <w:b/>
          <w:color w:val="FF0000"/>
          <w:lang w:val="pt-BR"/>
        </w:rPr>
        <w:lastRenderedPageBreak/>
        <w:t>Apresentar cronograma organizado por mês das atividades a serem realizadas no exterior, com início entre março a outubro de 2017 e duração de 04 a 12 meses.</w:t>
      </w:r>
    </w:p>
    <w:p w14:paraId="7EB98BC0" w14:textId="77777777" w:rsidR="006F4BB0" w:rsidRPr="006F4BB0" w:rsidRDefault="006F4BB0" w:rsidP="006F4BB0">
      <w:pPr>
        <w:rPr>
          <w:b/>
          <w:color w:val="FF0000"/>
          <w:lang w:val="pt-BR"/>
        </w:rPr>
      </w:pPr>
      <w:r w:rsidRPr="006F4BB0">
        <w:rPr>
          <w:b/>
          <w:color w:val="FF0000"/>
          <w:lang w:val="pt-BR"/>
        </w:rPr>
        <w:t>Incluir a infraestrutura experimental ou laboratorial específica.</w:t>
      </w:r>
    </w:p>
    <w:p w14:paraId="2F33445B" w14:textId="77777777" w:rsidR="006F4BB0" w:rsidRPr="006F4BB0" w:rsidRDefault="006F4BB0" w:rsidP="006F4BB0">
      <w:pPr>
        <w:rPr>
          <w:b/>
          <w:color w:val="FF0000"/>
          <w:lang w:val="pt-BR"/>
        </w:rPr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707"/>
        <w:gridCol w:w="566"/>
        <w:gridCol w:w="567"/>
        <w:gridCol w:w="567"/>
        <w:gridCol w:w="567"/>
        <w:gridCol w:w="709"/>
        <w:gridCol w:w="525"/>
        <w:gridCol w:w="525"/>
        <w:gridCol w:w="525"/>
        <w:gridCol w:w="525"/>
        <w:gridCol w:w="525"/>
        <w:gridCol w:w="525"/>
      </w:tblGrid>
      <w:tr w:rsidR="006F4BB0" w:rsidRPr="004B540B" w14:paraId="690C1CA2" w14:textId="77777777" w:rsidTr="006F4BB0">
        <w:trPr>
          <w:cantSplit/>
          <w:trHeight w:val="487"/>
        </w:trPr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2176C" w14:textId="77777777" w:rsidR="006F4BB0" w:rsidRPr="004B540B" w:rsidRDefault="006F4BB0" w:rsidP="007714FC">
            <w:pPr>
              <w:pStyle w:val="Corpodetex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540B">
              <w:rPr>
                <w:b/>
                <w:bCs/>
                <w:color w:val="000000"/>
                <w:sz w:val="22"/>
                <w:szCs w:val="22"/>
              </w:rPr>
              <w:t>ATIVIDADES</w:t>
            </w:r>
          </w:p>
        </w:tc>
        <w:tc>
          <w:tcPr>
            <w:tcW w:w="6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96534" w14:textId="77777777" w:rsidR="006F4BB0" w:rsidRPr="004B540B" w:rsidRDefault="006F4BB0" w:rsidP="007714FC">
            <w:pPr>
              <w:pStyle w:val="Corpodetexto"/>
              <w:jc w:val="center"/>
              <w:rPr>
                <w:sz w:val="22"/>
                <w:szCs w:val="22"/>
              </w:rPr>
            </w:pPr>
            <w:proofErr w:type="spellStart"/>
            <w:r w:rsidRPr="004B540B">
              <w:rPr>
                <w:b/>
                <w:bCs/>
                <w:color w:val="000000"/>
                <w:sz w:val="22"/>
                <w:szCs w:val="22"/>
              </w:rPr>
              <w:t>Meses</w:t>
            </w:r>
            <w:proofErr w:type="spellEnd"/>
          </w:p>
        </w:tc>
      </w:tr>
      <w:tr w:rsidR="006F4BB0" w:rsidRPr="004B540B" w14:paraId="6D93E611" w14:textId="77777777" w:rsidTr="006F4BB0">
        <w:trPr>
          <w:cantSplit/>
          <w:trHeight w:val="167"/>
        </w:trPr>
        <w:tc>
          <w:tcPr>
            <w:tcW w:w="2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35B28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CD204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r w:rsidRPr="00A57632">
              <w:rPr>
                <w:b/>
                <w:bCs/>
                <w:smallCaps/>
                <w:color w:val="000000"/>
              </w:rPr>
              <w:t>mar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1BE0B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 w:rsidRPr="00A57632">
              <w:rPr>
                <w:b/>
                <w:bCs/>
                <w:smallCaps/>
                <w:color w:val="000000"/>
              </w:rPr>
              <w:t>abr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4769F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 w:rsidRPr="00A57632">
              <w:rPr>
                <w:b/>
                <w:bCs/>
                <w:smallCaps/>
                <w:color w:val="000000"/>
              </w:rPr>
              <w:t>mai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7AEAA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 w:rsidRPr="00A57632">
              <w:rPr>
                <w:b/>
                <w:bCs/>
                <w:smallCaps/>
                <w:color w:val="000000"/>
              </w:rPr>
              <w:t>jun</w:t>
            </w:r>
            <w:proofErr w:type="spellEnd"/>
            <w:r w:rsidRPr="00A57632">
              <w:rPr>
                <w:b/>
                <w:bCs/>
                <w:smallCap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4A82C" w14:textId="77777777" w:rsidR="006F4BB0" w:rsidRPr="00A57632" w:rsidRDefault="006F4BB0" w:rsidP="007714FC">
            <w:pPr>
              <w:pStyle w:val="Corpodetexto"/>
              <w:jc w:val="center"/>
            </w:pPr>
            <w:proofErr w:type="spellStart"/>
            <w:r w:rsidRPr="00A57632">
              <w:rPr>
                <w:b/>
                <w:bCs/>
                <w:smallCaps/>
                <w:color w:val="000000"/>
              </w:rPr>
              <w:t>jul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44F7C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r w:rsidRPr="00A57632">
              <w:rPr>
                <w:b/>
                <w:bCs/>
                <w:smallCaps/>
                <w:color w:val="000000"/>
              </w:rPr>
              <w:t>ago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4E64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r w:rsidRPr="00A57632">
              <w:rPr>
                <w:b/>
                <w:bCs/>
                <w:smallCaps/>
                <w:color w:val="000000"/>
              </w:rPr>
              <w:t>set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E4665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r w:rsidRPr="00A57632">
              <w:rPr>
                <w:b/>
                <w:bCs/>
                <w:smallCaps/>
                <w:color w:val="000000"/>
              </w:rPr>
              <w:t>out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F5207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 w:rsidRPr="00A57632">
              <w:rPr>
                <w:b/>
                <w:bCs/>
                <w:smallCaps/>
                <w:color w:val="000000"/>
              </w:rPr>
              <w:t>nov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ABF5E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 w:rsidRPr="00A57632">
              <w:rPr>
                <w:b/>
                <w:bCs/>
                <w:smallCaps/>
                <w:color w:val="000000"/>
              </w:rPr>
              <w:t>dez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5768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 w:rsidRPr="00A57632">
              <w:rPr>
                <w:b/>
                <w:bCs/>
                <w:smallCaps/>
                <w:color w:val="000000"/>
              </w:rPr>
              <w:t>jan</w:t>
            </w:r>
            <w:proofErr w:type="spellEnd"/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1DF3" w14:textId="77777777" w:rsidR="006F4BB0" w:rsidRPr="00A57632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</w:rPr>
            </w:pPr>
            <w:proofErr w:type="spellStart"/>
            <w:r w:rsidRPr="00A57632">
              <w:rPr>
                <w:b/>
                <w:bCs/>
                <w:smallCaps/>
                <w:color w:val="000000"/>
              </w:rPr>
              <w:t>fev</w:t>
            </w:r>
            <w:proofErr w:type="spellEnd"/>
          </w:p>
        </w:tc>
      </w:tr>
      <w:tr w:rsidR="006F4BB0" w:rsidRPr="004B540B" w14:paraId="4FB5180E" w14:textId="77777777" w:rsidTr="006F4BB0">
        <w:trPr>
          <w:trHeight w:val="43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DFE81" w14:textId="77777777" w:rsidR="006F4BB0" w:rsidRPr="004B540B" w:rsidRDefault="006F4BB0" w:rsidP="007714FC">
            <w:pPr>
              <w:pStyle w:val="Corpodetexto"/>
              <w:snapToGri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97D19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0E094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C465F5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839D4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F3AFB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26752B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9BF20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D5F38F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D92FB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2CA5D1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E1F581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420A4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BB0" w:rsidRPr="004B540B" w14:paraId="2D5E6FFF" w14:textId="77777777" w:rsidTr="006F4BB0">
        <w:trPr>
          <w:trHeight w:val="435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8C12D" w14:textId="77777777" w:rsidR="006F4BB0" w:rsidRPr="004B540B" w:rsidRDefault="006F4BB0" w:rsidP="007714FC">
            <w:pPr>
              <w:pStyle w:val="Corpodetexto"/>
              <w:tabs>
                <w:tab w:val="left" w:pos="-410"/>
              </w:tabs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7D15C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B7938F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A4A653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D7BAA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E2DD5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C10EA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B36EA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69595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56884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7785AB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4FB24F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85B97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BB0" w:rsidRPr="004B540B" w14:paraId="5BC82328" w14:textId="77777777" w:rsidTr="006F4BB0">
        <w:trPr>
          <w:trHeight w:val="33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B4FB2" w14:textId="77777777" w:rsidR="006F4BB0" w:rsidRPr="004B540B" w:rsidRDefault="006F4BB0" w:rsidP="007714FC">
            <w:pPr>
              <w:pStyle w:val="Corpodetexto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D3323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0F868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A8C775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881E3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9BA5A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EB663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17A8B8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0498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0179BE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A83341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C33E85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42627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BB0" w:rsidRPr="004B540B" w14:paraId="2E9EF87D" w14:textId="77777777" w:rsidTr="006F4BB0">
        <w:trPr>
          <w:trHeight w:val="33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98AA7" w14:textId="77777777" w:rsidR="006F4BB0" w:rsidRPr="004B540B" w:rsidRDefault="006F4BB0" w:rsidP="007714FC">
            <w:pPr>
              <w:pStyle w:val="Corpodetexto"/>
              <w:snapToGri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8E955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C325B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483AE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C9403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6FCD9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EEECB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BB30C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089E7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76C1C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DB5E7E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C4C5F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B656E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BB0" w:rsidRPr="004B540B" w14:paraId="71F15DA0" w14:textId="77777777" w:rsidTr="006F4BB0">
        <w:trPr>
          <w:trHeight w:val="33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B0D9" w14:textId="77777777" w:rsidR="006F4BB0" w:rsidRPr="004B540B" w:rsidRDefault="006F4BB0" w:rsidP="007714FC">
            <w:pPr>
              <w:pStyle w:val="Corpodetexto"/>
              <w:snapToGri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03BB7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9FAEE0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4A79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DE1A8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6E4C3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2FB0E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64FC7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F83B3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9C2DFD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D131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F20B1C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0FC07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BB0" w:rsidRPr="004B540B" w14:paraId="6F07B249" w14:textId="77777777" w:rsidTr="006F4BB0">
        <w:trPr>
          <w:trHeight w:val="33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1AF19" w14:textId="77777777" w:rsidR="006F4BB0" w:rsidRPr="004B540B" w:rsidRDefault="006F4BB0" w:rsidP="007714FC">
            <w:pPr>
              <w:pStyle w:val="Corpodetexto"/>
              <w:snapToGri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7222D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71F37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57F63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4BCEC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70A045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15EB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A8E29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0C76EA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AB571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F8001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EE529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28B5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BB0" w:rsidRPr="004B540B" w14:paraId="72698BB4" w14:textId="77777777" w:rsidTr="006F4BB0">
        <w:trPr>
          <w:trHeight w:val="33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F9122" w14:textId="77777777" w:rsidR="006F4BB0" w:rsidRPr="004B540B" w:rsidRDefault="006F4BB0" w:rsidP="007714FC">
            <w:pPr>
              <w:pStyle w:val="Corpodetexto"/>
              <w:snapToGri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7F8D8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48AFE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5192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12AFB4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B719F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2A37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53F95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4F1A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741D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5114C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55BB1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B48EC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BB0" w:rsidRPr="004B540B" w14:paraId="1CF10872" w14:textId="77777777" w:rsidTr="006F4BB0">
        <w:trPr>
          <w:trHeight w:val="33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16FE6" w14:textId="77777777" w:rsidR="006F4BB0" w:rsidRPr="004B540B" w:rsidRDefault="006F4BB0" w:rsidP="007714FC">
            <w:pPr>
              <w:pStyle w:val="Corpodetexto"/>
              <w:snapToGri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EBFF7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A758C6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568F1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97A43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82BFF1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A8015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E05F19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D282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E98953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6216D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7D1821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39968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4BB0" w:rsidRPr="004B540B" w14:paraId="2CFE26C2" w14:textId="77777777" w:rsidTr="006F4BB0">
        <w:trPr>
          <w:trHeight w:val="334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DB2D6" w14:textId="77777777" w:rsidR="006F4BB0" w:rsidRPr="004B540B" w:rsidRDefault="006F4BB0" w:rsidP="007714FC">
            <w:pPr>
              <w:pStyle w:val="Corpodetexto"/>
              <w:snapToGrid w:val="0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2A924" w14:textId="77777777" w:rsidR="006F4BB0" w:rsidRPr="004B540B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F850D" w14:textId="77777777" w:rsidR="006F4BB0" w:rsidRPr="004B540B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FF553" w14:textId="77777777" w:rsidR="006F4BB0" w:rsidRPr="004B540B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3546F" w14:textId="77777777" w:rsidR="006F4BB0" w:rsidRPr="004B540B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AF3A6" w14:textId="77777777" w:rsidR="006F4BB0" w:rsidRPr="004B540B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C21287" w14:textId="77777777" w:rsidR="006F4BB0" w:rsidRPr="004B540B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D9C30" w14:textId="77777777" w:rsidR="006F4BB0" w:rsidRPr="004B540B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D9A6E" w14:textId="77777777" w:rsidR="006F4BB0" w:rsidRPr="004B540B" w:rsidRDefault="006F4BB0" w:rsidP="007714FC">
            <w:pPr>
              <w:pStyle w:val="Corpodetexto"/>
              <w:jc w:val="center"/>
              <w:rPr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A4242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5C9EB8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1A9ED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09B99" w14:textId="77777777" w:rsidR="006F4BB0" w:rsidRPr="004B540B" w:rsidRDefault="006F4BB0" w:rsidP="007714FC">
            <w:pPr>
              <w:pStyle w:val="Corpodetexto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21A2C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E6EEFB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0EEC1C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28DC79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42EB7D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F4F52B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125763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5353B93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63B729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1A6B10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2E2A55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BEE239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9D76E2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8A8DCF3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13144F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A2EDC9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2D2780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F53B48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94289C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8AC30C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0D7C61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0D82A7D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FE2E31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E2EAF7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1E636BA" w14:textId="77777777" w:rsidR="006F4BB0" w:rsidRDefault="006F4BB0" w:rsidP="006F4BB0">
      <w:pPr>
        <w:pStyle w:val="Ttulo6"/>
        <w:rPr>
          <w:rFonts w:ascii="Arial" w:hAnsi="Arial"/>
        </w:rPr>
      </w:pPr>
    </w:p>
    <w:p w14:paraId="39A64C58" w14:textId="77777777" w:rsidR="006F4BB0" w:rsidRDefault="006F4BB0" w:rsidP="006F4BB0">
      <w:pPr>
        <w:pStyle w:val="Ttulo6"/>
        <w:rPr>
          <w:rFonts w:ascii="Arial" w:hAnsi="Arial"/>
        </w:rPr>
      </w:pPr>
    </w:p>
    <w:p w14:paraId="000F28DA" w14:textId="1B0F6BC6" w:rsidR="006F4BB0" w:rsidRPr="000D1430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t>REF</w:t>
      </w:r>
      <w:r w:rsidRPr="000D1430">
        <w:rPr>
          <w:rFonts w:ascii="Arial" w:hAnsi="Arial"/>
        </w:rPr>
        <w:t xml:space="preserve">ERÊNCIAS BIBLIOGRÁFICAS </w:t>
      </w:r>
    </w:p>
    <w:p w14:paraId="609EEFE3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C65B64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50D941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4F7CE5D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1B497A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82BDC8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5B7291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EB0243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66AD337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B35880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FB10E7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6860BA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F7B017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CF49B6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EFAC8D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5F699D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078DBD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796C84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E8E51B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4E0BD7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CD1EAE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C2E7EB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EC0B6B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22E115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C5D5E9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503F65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40F50B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A972FE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516759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9A9B0D7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DF20E8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A245CDD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00B3B8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9F6F76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27D9943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76D6FF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C6D1B4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0BCC77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53C008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9EE44DD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4D4C71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1E6EAB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2C83AA3" w14:textId="77777777" w:rsidR="006F4BB0" w:rsidRPr="000D1430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lastRenderedPageBreak/>
        <w:t>C</w:t>
      </w:r>
      <w:r w:rsidRPr="000D1430">
        <w:rPr>
          <w:rFonts w:ascii="Arial" w:hAnsi="Arial"/>
        </w:rPr>
        <w:t>ONTRIBUIÇÃO DO PLANO DE ESTUDOS PARA A PROMOÇÃO DO ENSINO, FORMAÇÃO E APRENDIZAGEM</w:t>
      </w:r>
    </w:p>
    <w:p w14:paraId="367E613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96491A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234E4F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2400EF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E8B585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2C92BC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AA0EB7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A756E2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610853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2D2A8A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69BFDA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95FEA3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FA8BF9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7CB7AA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42DD86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DD39893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990F8D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9A8691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CD373C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70DD23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8466CE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0CCF3D3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1B29C9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C2D92B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B622BC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0356A9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C464C9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FF5FA4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A8E539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128FE9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CBB34E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4E86FA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4106AA7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4D874B7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F02677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A48626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5F2D96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08B777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174219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F3AAC8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8FA644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8E4F2F2" w14:textId="77777777" w:rsidR="006F4BB0" w:rsidRPr="000D1430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lastRenderedPageBreak/>
        <w:t>P</w:t>
      </w:r>
      <w:r w:rsidRPr="000D1430">
        <w:rPr>
          <w:rFonts w:ascii="Arial" w:hAnsi="Arial"/>
        </w:rPr>
        <w:t xml:space="preserve">OTENCIAL PARA O AUMENTO DA REDE DE PESQUISA E EDUCAÇÃO, COM NOVAS TÉCNICAS E PARCERIAS, ALÉM DE AMPLA DIVULGAÇÃO DOS RESULTADOS </w:t>
      </w:r>
    </w:p>
    <w:p w14:paraId="624905E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6736C0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503C92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D48554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AFD420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0DB562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98595F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4D74FF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322AC4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4376CC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D5480A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DD8849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664AE9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F89AC3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FA1AFD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8E4E6B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072BE5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CFCBF4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74234E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1F4210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DA3588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E8887E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6D2F76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66AB4C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6A678F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B7B2519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E4AFE9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E1667F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C9E1DA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8E57E97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73653A7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A33FD9D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79568F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9E8D26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3DB966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A24B12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CABE0B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8D84F8D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D70BF3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964AFD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6BBC079" w14:textId="77777777" w:rsidR="006F4BB0" w:rsidRPr="000D1430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lastRenderedPageBreak/>
        <w:t>R</w:t>
      </w:r>
      <w:r w:rsidRPr="000D1430">
        <w:rPr>
          <w:rFonts w:ascii="Arial" w:hAnsi="Arial"/>
        </w:rPr>
        <w:t>ELEVÂNCIA PARA O DESENVOLVIMENTO ECONÔMICO E DE BEM ESTAR SOCIAL DO BRASIL NO MÉDIO E LONGO PRAZOS</w:t>
      </w:r>
      <w:r>
        <w:rPr>
          <w:rFonts w:ascii="Arial" w:hAnsi="Arial"/>
        </w:rPr>
        <w:t xml:space="preserve"> (</w:t>
      </w:r>
      <w:r w:rsidRPr="000D1430">
        <w:rPr>
          <w:rFonts w:ascii="Arial" w:hAnsi="Arial"/>
        </w:rPr>
        <w:t>QUANDO O CASO</w:t>
      </w:r>
      <w:r>
        <w:rPr>
          <w:rFonts w:ascii="Arial" w:hAnsi="Arial"/>
        </w:rPr>
        <w:t>)</w:t>
      </w:r>
      <w:r w:rsidRPr="000D1430">
        <w:rPr>
          <w:rFonts w:ascii="Arial" w:hAnsi="Arial"/>
        </w:rPr>
        <w:t xml:space="preserve"> </w:t>
      </w:r>
    </w:p>
    <w:p w14:paraId="7BD3C037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581EB2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42703A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7C4A26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D97C0E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1D05C8D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17B3FA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045A68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B11B5F3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17DF44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8106D0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934313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24FD16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B20795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7DCB9D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9D1DA2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2AABF5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B7C51A3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B54C7E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E860C7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799DEF7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50B958D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8752AC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1F5CA24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D58780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600AFA7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35F8C1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438DE97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642E415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F34CFA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680EDAD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CEF15AC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B1F229B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147F53DA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3C086DE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3C02E716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6681B52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2ECFAF1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0863EDCF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7CA6D438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27286720" w14:textId="77777777" w:rsidR="006F4BB0" w:rsidRDefault="006F4BB0" w:rsidP="006F4BB0">
      <w:pPr>
        <w:pStyle w:val="Default"/>
        <w:spacing w:after="27"/>
        <w:rPr>
          <w:sz w:val="23"/>
          <w:szCs w:val="23"/>
          <w:highlight w:val="green"/>
        </w:rPr>
      </w:pPr>
    </w:p>
    <w:p w14:paraId="5408F6FD" w14:textId="77777777" w:rsidR="006F4BB0" w:rsidRPr="000D1430" w:rsidRDefault="006F4BB0" w:rsidP="006F4BB0">
      <w:pPr>
        <w:pStyle w:val="Ttulo6"/>
        <w:rPr>
          <w:rFonts w:ascii="Arial" w:hAnsi="Arial"/>
        </w:rPr>
      </w:pPr>
      <w:r>
        <w:rPr>
          <w:rFonts w:ascii="Arial" w:hAnsi="Arial"/>
        </w:rPr>
        <w:lastRenderedPageBreak/>
        <w:t>ATENDIMENTO</w:t>
      </w:r>
      <w:r w:rsidRPr="000D1430">
        <w:rPr>
          <w:rFonts w:ascii="Arial" w:hAnsi="Arial"/>
        </w:rPr>
        <w:t xml:space="preserve"> ÀS NORMATIVAS ÉTICAS NACIONAIS E INTERNACIONAIS, QUANDO RELEVANTE </w:t>
      </w:r>
    </w:p>
    <w:p w14:paraId="76F822DF" w14:textId="77777777" w:rsidR="006F4BB0" w:rsidRPr="000E5729" w:rsidRDefault="006F4BB0" w:rsidP="006F4BB0">
      <w:pPr>
        <w:pStyle w:val="Standard"/>
        <w:jc w:val="right"/>
        <w:rPr>
          <w:sz w:val="28"/>
          <w:szCs w:val="28"/>
        </w:rPr>
      </w:pPr>
    </w:p>
    <w:p w14:paraId="1EA19B6D" w14:textId="77777777" w:rsidR="006F4BB0" w:rsidRPr="006F4BB0" w:rsidRDefault="006F4BB0" w:rsidP="006F4BB0">
      <w:pPr>
        <w:rPr>
          <w:lang w:val="pt-BR"/>
        </w:rPr>
      </w:pPr>
    </w:p>
    <w:sectPr w:rsidR="006F4BB0" w:rsidRPr="006F4BB0">
      <w:headerReference w:type="default" r:id="rId7"/>
      <w:footerReference w:type="default" r:id="rId8"/>
      <w:pgSz w:w="11900" w:h="16840"/>
      <w:pgMar w:top="2360" w:right="980" w:bottom="1040" w:left="1580" w:header="518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337D7" w14:textId="77777777" w:rsidR="00000000" w:rsidRDefault="001C0E0E">
      <w:r>
        <w:separator/>
      </w:r>
    </w:p>
  </w:endnote>
  <w:endnote w:type="continuationSeparator" w:id="0">
    <w:p w14:paraId="7B87A158" w14:textId="77777777" w:rsidR="00000000" w:rsidRDefault="001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F8ED" w14:textId="7BCA3615" w:rsidR="00990E25" w:rsidRDefault="00DA1E22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40" behindDoc="1" locked="0" layoutInCell="1" allowOverlap="1" wp14:anchorId="4ECF0DFD" wp14:editId="4530CA35">
              <wp:simplePos x="0" y="0"/>
              <wp:positionH relativeFrom="page">
                <wp:posOffset>1080770</wp:posOffset>
              </wp:positionH>
              <wp:positionV relativeFrom="page">
                <wp:posOffset>9999345</wp:posOffset>
              </wp:positionV>
              <wp:extent cx="5775960" cy="0"/>
              <wp:effectExtent l="13970" t="17145" r="10795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70441" id="Line 2" o:spid="_x0000_s1026" style="position:absolute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87.35pt" to="539.9pt,7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/xa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" strokeweight="1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864" behindDoc="1" locked="0" layoutInCell="1" allowOverlap="1" wp14:anchorId="78587973" wp14:editId="735B26B1">
              <wp:simplePos x="0" y="0"/>
              <wp:positionH relativeFrom="page">
                <wp:posOffset>1107440</wp:posOffset>
              </wp:positionH>
              <wp:positionV relativeFrom="page">
                <wp:posOffset>10008870</wp:posOffset>
              </wp:positionV>
              <wp:extent cx="5720715" cy="243840"/>
              <wp:effectExtent l="254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071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E16DE" w14:textId="77777777" w:rsidR="00990E25" w:rsidRPr="00DA1E22" w:rsidRDefault="001C0E0E">
                          <w:pPr>
                            <w:ind w:left="1359" w:right="-10" w:hanging="1340"/>
                            <w:rPr>
                              <w:sz w:val="16"/>
                              <w:lang w:val="pt-BR"/>
                            </w:rPr>
                          </w:pPr>
                          <w:r w:rsidRPr="00DA1E22">
                            <w:rPr>
                              <w:sz w:val="16"/>
                              <w:lang w:val="pt-BR"/>
                            </w:rPr>
                            <w:t>INSTITUTO CENTRAL DE CIÊNCIAS ALA NORTE SALA ASS-615 (Subsolo) – CAMPUS UNIVERSITÁRIO DARCY RIBEIRO BRASÍLIA / DF – CEP: 70910-900 TELEFONES: 3107-6539/3107-6541 FAX: 3107-6627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879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7.2pt;margin-top:788.1pt;width:450.45pt;height:19.2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qR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" filled="f" stroked="f">
              <v:textbox inset="0,0,0,0">
                <w:txbxContent>
                  <w:p w14:paraId="2BAE16DE" w14:textId="77777777" w:rsidR="00990E25" w:rsidRPr="00DA1E22" w:rsidRDefault="001C0E0E">
                    <w:pPr>
                      <w:ind w:left="1359" w:right="-10" w:hanging="1340"/>
                      <w:rPr>
                        <w:sz w:val="16"/>
                        <w:lang w:val="pt-BR"/>
                      </w:rPr>
                    </w:pPr>
                    <w:r w:rsidRPr="00DA1E22">
                      <w:rPr>
                        <w:sz w:val="16"/>
                        <w:lang w:val="pt-BR"/>
                      </w:rPr>
                      <w:t>INSTITUTO CENTRAL DE CIÊNCIAS ALA NORTE SALA ASS-615 (Subsolo) – CAMPUS UNIVERSITÁRIO DARCY RIBEIRO BRASÍLIA / DF – CEP: 70910-900 TELEFONES: 3107-6539/3107-6541 FAX: 3107-6627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5A161" w14:textId="77777777" w:rsidR="00000000" w:rsidRDefault="001C0E0E">
      <w:r>
        <w:separator/>
      </w:r>
    </w:p>
  </w:footnote>
  <w:footnote w:type="continuationSeparator" w:id="0">
    <w:p w14:paraId="5834469B" w14:textId="77777777" w:rsidR="00000000" w:rsidRDefault="001C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F0C1" w14:textId="31B07ED2" w:rsidR="001C0E0E" w:rsidRDefault="001C0E0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816" behindDoc="1" locked="0" layoutInCell="1" allowOverlap="1" wp14:anchorId="44ECE30C" wp14:editId="66A69C6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857875" cy="590550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8291C" w14:textId="77777777" w:rsidR="00990E25" w:rsidRPr="001C0E0E" w:rsidRDefault="001C0E0E">
                          <w:pPr>
                            <w:spacing w:line="387" w:lineRule="exact"/>
                            <w:ind w:left="20" w:right="-5"/>
                            <w:rPr>
                              <w:b/>
                              <w:sz w:val="32"/>
                              <w:lang w:val="pt-BR"/>
                            </w:rPr>
                          </w:pPr>
                          <w:r w:rsidRPr="001C0E0E">
                            <w:rPr>
                              <w:b/>
                              <w:sz w:val="32"/>
                              <w:lang w:val="pt-BR"/>
                            </w:rPr>
                            <w:t>Universidade de Brasília</w:t>
                          </w:r>
                        </w:p>
                        <w:p w14:paraId="2103F674" w14:textId="404CFF98" w:rsidR="001C0E0E" w:rsidRDefault="006F4BB0">
                          <w:pPr>
                            <w:ind w:left="20" w:right="-5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DA1E22">
                            <w:rPr>
                              <w:b/>
                              <w:sz w:val="24"/>
                              <w:lang w:val="pt-BR"/>
                            </w:rPr>
                            <w:t xml:space="preserve">Faculdade de Comunicação </w:t>
                          </w:r>
                          <w:r w:rsidR="001C0E0E">
                            <w:rPr>
                              <w:b/>
                              <w:sz w:val="24"/>
                              <w:lang w:val="pt-BR"/>
                            </w:rPr>
                            <w:t xml:space="preserve">- </w:t>
                          </w:r>
                          <w:r w:rsidR="001C0E0E" w:rsidRPr="00DA1E22">
                            <w:rPr>
                              <w:b/>
                              <w:sz w:val="24"/>
                              <w:lang w:val="pt-BR"/>
                            </w:rPr>
                            <w:t>Programa de Pós-Graduação em Comunicação</w:t>
                          </w:r>
                        </w:p>
                        <w:p w14:paraId="068E0C97" w14:textId="4CD37AB7" w:rsidR="00990E25" w:rsidRDefault="001C0E0E">
                          <w:pPr>
                            <w:ind w:left="20" w:right="-5"/>
                            <w:rPr>
                              <w:b/>
                              <w:sz w:val="24"/>
                              <w:lang w:val="pt-BR"/>
                            </w:rPr>
                          </w:pPr>
                          <w:r w:rsidRPr="001C0E0E">
                            <w:rPr>
                              <w:b/>
                              <w:lang w:val="pt-BR"/>
                            </w:rPr>
                            <w:t xml:space="preserve">Programa </w:t>
                          </w:r>
                          <w:r>
                            <w:rPr>
                              <w:b/>
                              <w:lang w:val="pt-BR"/>
                            </w:rPr>
                            <w:t>d</w:t>
                          </w:r>
                          <w:r w:rsidRPr="001C0E0E">
                            <w:rPr>
                              <w:b/>
                              <w:lang w:val="pt-BR"/>
                            </w:rPr>
                            <w:t xml:space="preserve">e Doutorado Sanduíche </w:t>
                          </w:r>
                          <w:r>
                            <w:rPr>
                              <w:b/>
                              <w:lang w:val="pt-BR"/>
                            </w:rPr>
                            <w:t>n</w:t>
                          </w:r>
                          <w:r w:rsidRPr="001C0E0E">
                            <w:rPr>
                              <w:b/>
                              <w:lang w:val="pt-BR"/>
                            </w:rPr>
                            <w:t xml:space="preserve">o </w:t>
                          </w:r>
                          <w:r w:rsidRPr="001C0E0E">
                            <w:rPr>
                              <w:b/>
                              <w:lang w:val="pt-BR"/>
                            </w:rPr>
                            <w:t>E</w:t>
                          </w:r>
                          <w:r>
                            <w:rPr>
                              <w:b/>
                              <w:lang w:val="pt-BR"/>
                            </w:rPr>
                            <w:t>xterior</w:t>
                          </w:r>
                          <w:r w:rsidRPr="00DA1E22">
                            <w:rPr>
                              <w:b/>
                              <w:sz w:val="24"/>
                              <w:lang w:val="pt-BR"/>
                            </w:rPr>
                            <w:t xml:space="preserve"> </w:t>
                          </w:r>
                        </w:p>
                        <w:p w14:paraId="3650E290" w14:textId="77777777" w:rsidR="006F4BB0" w:rsidRPr="006F4BB0" w:rsidRDefault="006F4BB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CE30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0.05pt;margin-top:0;width:461.25pt;height:46.5pt;z-index:-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HPrwIAAKk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" filled="f" stroked="f">
              <v:textbox inset="0,0,0,0">
                <w:txbxContent>
                  <w:p w14:paraId="7538291C" w14:textId="77777777" w:rsidR="00990E25" w:rsidRPr="001C0E0E" w:rsidRDefault="001C0E0E">
                    <w:pPr>
                      <w:spacing w:line="387" w:lineRule="exact"/>
                      <w:ind w:left="20" w:right="-5"/>
                      <w:rPr>
                        <w:b/>
                        <w:sz w:val="32"/>
                        <w:lang w:val="pt-BR"/>
                      </w:rPr>
                    </w:pPr>
                    <w:r w:rsidRPr="001C0E0E">
                      <w:rPr>
                        <w:b/>
                        <w:sz w:val="32"/>
                        <w:lang w:val="pt-BR"/>
                      </w:rPr>
                      <w:t>Universidade de Brasília</w:t>
                    </w:r>
                  </w:p>
                  <w:p w14:paraId="2103F674" w14:textId="404CFF98" w:rsidR="001C0E0E" w:rsidRDefault="006F4BB0">
                    <w:pPr>
                      <w:ind w:left="20" w:right="-5"/>
                      <w:rPr>
                        <w:b/>
                        <w:sz w:val="24"/>
                        <w:lang w:val="pt-BR"/>
                      </w:rPr>
                    </w:pPr>
                    <w:r w:rsidRPr="00DA1E22">
                      <w:rPr>
                        <w:b/>
                        <w:sz w:val="24"/>
                        <w:lang w:val="pt-BR"/>
                      </w:rPr>
                      <w:t xml:space="preserve">Faculdade de Comunicação </w:t>
                    </w:r>
                    <w:r w:rsidR="001C0E0E">
                      <w:rPr>
                        <w:b/>
                        <w:sz w:val="24"/>
                        <w:lang w:val="pt-BR"/>
                      </w:rPr>
                      <w:t xml:space="preserve">- </w:t>
                    </w:r>
                    <w:r w:rsidR="001C0E0E" w:rsidRPr="00DA1E22">
                      <w:rPr>
                        <w:b/>
                        <w:sz w:val="24"/>
                        <w:lang w:val="pt-BR"/>
                      </w:rPr>
                      <w:t>Programa de Pós-Graduação em Comunicação</w:t>
                    </w:r>
                  </w:p>
                  <w:p w14:paraId="068E0C97" w14:textId="4CD37AB7" w:rsidR="00990E25" w:rsidRDefault="001C0E0E">
                    <w:pPr>
                      <w:ind w:left="20" w:right="-5"/>
                      <w:rPr>
                        <w:b/>
                        <w:sz w:val="24"/>
                        <w:lang w:val="pt-BR"/>
                      </w:rPr>
                    </w:pPr>
                    <w:r w:rsidRPr="001C0E0E">
                      <w:rPr>
                        <w:b/>
                        <w:lang w:val="pt-BR"/>
                      </w:rPr>
                      <w:t xml:space="preserve">Programa </w:t>
                    </w:r>
                    <w:r>
                      <w:rPr>
                        <w:b/>
                        <w:lang w:val="pt-BR"/>
                      </w:rPr>
                      <w:t>d</w:t>
                    </w:r>
                    <w:r w:rsidRPr="001C0E0E">
                      <w:rPr>
                        <w:b/>
                        <w:lang w:val="pt-BR"/>
                      </w:rPr>
                      <w:t xml:space="preserve">e Doutorado Sanduíche </w:t>
                    </w:r>
                    <w:r>
                      <w:rPr>
                        <w:b/>
                        <w:lang w:val="pt-BR"/>
                      </w:rPr>
                      <w:t>n</w:t>
                    </w:r>
                    <w:r w:rsidRPr="001C0E0E">
                      <w:rPr>
                        <w:b/>
                        <w:lang w:val="pt-BR"/>
                      </w:rPr>
                      <w:t xml:space="preserve">o </w:t>
                    </w:r>
                    <w:r w:rsidRPr="001C0E0E">
                      <w:rPr>
                        <w:b/>
                        <w:lang w:val="pt-BR"/>
                      </w:rPr>
                      <w:t>E</w:t>
                    </w:r>
                    <w:r>
                      <w:rPr>
                        <w:b/>
                        <w:lang w:val="pt-BR"/>
                      </w:rPr>
                      <w:t>xterior</w:t>
                    </w:r>
                    <w:r w:rsidRPr="00DA1E22">
                      <w:rPr>
                        <w:b/>
                        <w:sz w:val="24"/>
                        <w:lang w:val="pt-BR"/>
                      </w:rPr>
                      <w:t xml:space="preserve"> </w:t>
                    </w:r>
                  </w:p>
                  <w:p w14:paraId="3650E290" w14:textId="77777777" w:rsidR="006F4BB0" w:rsidRPr="006F4BB0" w:rsidRDefault="006F4BB0">
                    <w:pPr>
                      <w:rPr>
                        <w:lang w:val="pt-BR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49B681D" w14:textId="18272B30" w:rsidR="00990E25" w:rsidRDefault="001C0E0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31743" behindDoc="1" locked="0" layoutInCell="1" allowOverlap="1" wp14:anchorId="06AA7107" wp14:editId="53BEC4A0">
          <wp:simplePos x="0" y="0"/>
          <wp:positionH relativeFrom="page">
            <wp:posOffset>1080769</wp:posOffset>
          </wp:positionH>
          <wp:positionV relativeFrom="page">
            <wp:posOffset>328929</wp:posOffset>
          </wp:positionV>
          <wp:extent cx="1024890" cy="4648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E22">
      <w:rPr>
        <w:noProof/>
      </w:rPr>
      <mc:AlternateContent>
        <mc:Choice Requires="wps">
          <w:drawing>
            <wp:anchor distT="0" distB="0" distL="114300" distR="114300" simplePos="0" relativeHeight="503312792" behindDoc="1" locked="0" layoutInCell="1" allowOverlap="1" wp14:anchorId="588A18F9" wp14:editId="091BDCEA">
              <wp:simplePos x="0" y="0"/>
              <wp:positionH relativeFrom="page">
                <wp:posOffset>1080770</wp:posOffset>
              </wp:positionH>
              <wp:positionV relativeFrom="page">
                <wp:posOffset>882015</wp:posOffset>
              </wp:positionV>
              <wp:extent cx="5775960" cy="0"/>
              <wp:effectExtent l="13970" t="15240" r="10795" b="1333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A16FD" id="Line 4" o:spid="_x0000_s1026" style="position:absolute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69.45pt" to="539.9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Q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" strokeweight="1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5862"/>
    <w:multiLevelType w:val="hybridMultilevel"/>
    <w:tmpl w:val="CA942FDE"/>
    <w:lvl w:ilvl="0" w:tplc="C3AADAE6">
      <w:start w:val="1"/>
      <w:numFmt w:val="upperRoman"/>
      <w:lvlText w:val="%1"/>
      <w:lvlJc w:val="left"/>
      <w:pPr>
        <w:ind w:left="124" w:hanging="214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</w:rPr>
    </w:lvl>
    <w:lvl w:ilvl="1" w:tplc="3FD41158">
      <w:numFmt w:val="bullet"/>
      <w:lvlText w:val="•"/>
      <w:lvlJc w:val="left"/>
      <w:pPr>
        <w:ind w:left="1042" w:hanging="214"/>
      </w:pPr>
      <w:rPr>
        <w:rFonts w:hint="default"/>
      </w:rPr>
    </w:lvl>
    <w:lvl w:ilvl="2" w:tplc="D2FA5C7C">
      <w:numFmt w:val="bullet"/>
      <w:lvlText w:val="•"/>
      <w:lvlJc w:val="left"/>
      <w:pPr>
        <w:ind w:left="1964" w:hanging="214"/>
      </w:pPr>
      <w:rPr>
        <w:rFonts w:hint="default"/>
      </w:rPr>
    </w:lvl>
    <w:lvl w:ilvl="3" w:tplc="7566284E">
      <w:numFmt w:val="bullet"/>
      <w:lvlText w:val="•"/>
      <w:lvlJc w:val="left"/>
      <w:pPr>
        <w:ind w:left="2886" w:hanging="214"/>
      </w:pPr>
      <w:rPr>
        <w:rFonts w:hint="default"/>
      </w:rPr>
    </w:lvl>
    <w:lvl w:ilvl="4" w:tplc="AFF26CDA">
      <w:numFmt w:val="bullet"/>
      <w:lvlText w:val="•"/>
      <w:lvlJc w:val="left"/>
      <w:pPr>
        <w:ind w:left="3808" w:hanging="214"/>
      </w:pPr>
      <w:rPr>
        <w:rFonts w:hint="default"/>
      </w:rPr>
    </w:lvl>
    <w:lvl w:ilvl="5" w:tplc="4C302BB2">
      <w:numFmt w:val="bullet"/>
      <w:lvlText w:val="•"/>
      <w:lvlJc w:val="left"/>
      <w:pPr>
        <w:ind w:left="4730" w:hanging="214"/>
      </w:pPr>
      <w:rPr>
        <w:rFonts w:hint="default"/>
      </w:rPr>
    </w:lvl>
    <w:lvl w:ilvl="6" w:tplc="B470CAE2">
      <w:numFmt w:val="bullet"/>
      <w:lvlText w:val="•"/>
      <w:lvlJc w:val="left"/>
      <w:pPr>
        <w:ind w:left="5652" w:hanging="214"/>
      </w:pPr>
      <w:rPr>
        <w:rFonts w:hint="default"/>
      </w:rPr>
    </w:lvl>
    <w:lvl w:ilvl="7" w:tplc="F03813D2">
      <w:numFmt w:val="bullet"/>
      <w:lvlText w:val="•"/>
      <w:lvlJc w:val="left"/>
      <w:pPr>
        <w:ind w:left="6574" w:hanging="214"/>
      </w:pPr>
      <w:rPr>
        <w:rFonts w:hint="default"/>
      </w:rPr>
    </w:lvl>
    <w:lvl w:ilvl="8" w:tplc="A7FAD644">
      <w:numFmt w:val="bullet"/>
      <w:lvlText w:val="•"/>
      <w:lvlJc w:val="left"/>
      <w:pPr>
        <w:ind w:left="7496" w:hanging="214"/>
      </w:pPr>
      <w:rPr>
        <w:rFonts w:hint="default"/>
      </w:rPr>
    </w:lvl>
  </w:abstractNum>
  <w:abstractNum w:abstractNumId="1" w15:restartNumberingAfterBreak="0">
    <w:nsid w:val="3DA93D9F"/>
    <w:multiLevelType w:val="hybridMultilevel"/>
    <w:tmpl w:val="A0A8B65E"/>
    <w:lvl w:ilvl="0" w:tplc="C152EF7E">
      <w:start w:val="1"/>
      <w:numFmt w:val="upperRoman"/>
      <w:lvlText w:val="%1"/>
      <w:lvlJc w:val="left"/>
      <w:pPr>
        <w:ind w:left="844" w:hanging="210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6A5CD1CE">
      <w:numFmt w:val="bullet"/>
      <w:lvlText w:val="•"/>
      <w:lvlJc w:val="left"/>
      <w:pPr>
        <w:ind w:left="1690" w:hanging="210"/>
      </w:pPr>
      <w:rPr>
        <w:rFonts w:hint="default"/>
      </w:rPr>
    </w:lvl>
    <w:lvl w:ilvl="2" w:tplc="463CDB52">
      <w:numFmt w:val="bullet"/>
      <w:lvlText w:val="•"/>
      <w:lvlJc w:val="left"/>
      <w:pPr>
        <w:ind w:left="2540" w:hanging="210"/>
      </w:pPr>
      <w:rPr>
        <w:rFonts w:hint="default"/>
      </w:rPr>
    </w:lvl>
    <w:lvl w:ilvl="3" w:tplc="723CEF66">
      <w:numFmt w:val="bullet"/>
      <w:lvlText w:val="•"/>
      <w:lvlJc w:val="left"/>
      <w:pPr>
        <w:ind w:left="3390" w:hanging="210"/>
      </w:pPr>
      <w:rPr>
        <w:rFonts w:hint="default"/>
      </w:rPr>
    </w:lvl>
    <w:lvl w:ilvl="4" w:tplc="BD667DDC">
      <w:numFmt w:val="bullet"/>
      <w:lvlText w:val="•"/>
      <w:lvlJc w:val="left"/>
      <w:pPr>
        <w:ind w:left="4240" w:hanging="210"/>
      </w:pPr>
      <w:rPr>
        <w:rFonts w:hint="default"/>
      </w:rPr>
    </w:lvl>
    <w:lvl w:ilvl="5" w:tplc="E9505260">
      <w:numFmt w:val="bullet"/>
      <w:lvlText w:val="•"/>
      <w:lvlJc w:val="left"/>
      <w:pPr>
        <w:ind w:left="5090" w:hanging="210"/>
      </w:pPr>
      <w:rPr>
        <w:rFonts w:hint="default"/>
      </w:rPr>
    </w:lvl>
    <w:lvl w:ilvl="6" w:tplc="8F785410">
      <w:numFmt w:val="bullet"/>
      <w:lvlText w:val="•"/>
      <w:lvlJc w:val="left"/>
      <w:pPr>
        <w:ind w:left="5940" w:hanging="210"/>
      </w:pPr>
      <w:rPr>
        <w:rFonts w:hint="default"/>
      </w:rPr>
    </w:lvl>
    <w:lvl w:ilvl="7" w:tplc="801C1766">
      <w:numFmt w:val="bullet"/>
      <w:lvlText w:val="•"/>
      <w:lvlJc w:val="left"/>
      <w:pPr>
        <w:ind w:left="6790" w:hanging="210"/>
      </w:pPr>
      <w:rPr>
        <w:rFonts w:hint="default"/>
      </w:rPr>
    </w:lvl>
    <w:lvl w:ilvl="8" w:tplc="F6B891B2">
      <w:numFmt w:val="bullet"/>
      <w:lvlText w:val="•"/>
      <w:lvlJc w:val="left"/>
      <w:pPr>
        <w:ind w:left="7640" w:hanging="210"/>
      </w:pPr>
      <w:rPr>
        <w:rFonts w:hint="default"/>
      </w:rPr>
    </w:lvl>
  </w:abstractNum>
  <w:abstractNum w:abstractNumId="2" w15:restartNumberingAfterBreak="0">
    <w:nsid w:val="63981C0D"/>
    <w:multiLevelType w:val="hybridMultilevel"/>
    <w:tmpl w:val="B864831E"/>
    <w:lvl w:ilvl="0" w:tplc="7FF2F4BE">
      <w:start w:val="1"/>
      <w:numFmt w:val="upperRoman"/>
      <w:lvlText w:val="%1"/>
      <w:lvlJc w:val="left"/>
      <w:pPr>
        <w:ind w:left="844" w:hanging="132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C5EC9460">
      <w:numFmt w:val="bullet"/>
      <w:lvlText w:val="•"/>
      <w:lvlJc w:val="left"/>
      <w:pPr>
        <w:ind w:left="1690" w:hanging="132"/>
      </w:pPr>
      <w:rPr>
        <w:rFonts w:hint="default"/>
      </w:rPr>
    </w:lvl>
    <w:lvl w:ilvl="2" w:tplc="AFBC3F82">
      <w:numFmt w:val="bullet"/>
      <w:lvlText w:val="•"/>
      <w:lvlJc w:val="left"/>
      <w:pPr>
        <w:ind w:left="2540" w:hanging="132"/>
      </w:pPr>
      <w:rPr>
        <w:rFonts w:hint="default"/>
      </w:rPr>
    </w:lvl>
    <w:lvl w:ilvl="3" w:tplc="AF5AA2E0">
      <w:numFmt w:val="bullet"/>
      <w:lvlText w:val="•"/>
      <w:lvlJc w:val="left"/>
      <w:pPr>
        <w:ind w:left="3390" w:hanging="132"/>
      </w:pPr>
      <w:rPr>
        <w:rFonts w:hint="default"/>
      </w:rPr>
    </w:lvl>
    <w:lvl w:ilvl="4" w:tplc="E886F328">
      <w:numFmt w:val="bullet"/>
      <w:lvlText w:val="•"/>
      <w:lvlJc w:val="left"/>
      <w:pPr>
        <w:ind w:left="4240" w:hanging="132"/>
      </w:pPr>
      <w:rPr>
        <w:rFonts w:hint="default"/>
      </w:rPr>
    </w:lvl>
    <w:lvl w:ilvl="5" w:tplc="F7C85862">
      <w:numFmt w:val="bullet"/>
      <w:lvlText w:val="•"/>
      <w:lvlJc w:val="left"/>
      <w:pPr>
        <w:ind w:left="5090" w:hanging="132"/>
      </w:pPr>
      <w:rPr>
        <w:rFonts w:hint="default"/>
      </w:rPr>
    </w:lvl>
    <w:lvl w:ilvl="6" w:tplc="43F6A1A2">
      <w:numFmt w:val="bullet"/>
      <w:lvlText w:val="•"/>
      <w:lvlJc w:val="left"/>
      <w:pPr>
        <w:ind w:left="5940" w:hanging="132"/>
      </w:pPr>
      <w:rPr>
        <w:rFonts w:hint="default"/>
      </w:rPr>
    </w:lvl>
    <w:lvl w:ilvl="7" w:tplc="38CC4C08">
      <w:numFmt w:val="bullet"/>
      <w:lvlText w:val="•"/>
      <w:lvlJc w:val="left"/>
      <w:pPr>
        <w:ind w:left="6790" w:hanging="132"/>
      </w:pPr>
      <w:rPr>
        <w:rFonts w:hint="default"/>
      </w:rPr>
    </w:lvl>
    <w:lvl w:ilvl="8" w:tplc="291EEBE8">
      <w:numFmt w:val="bullet"/>
      <w:lvlText w:val="•"/>
      <w:lvlJc w:val="left"/>
      <w:pPr>
        <w:ind w:left="7640" w:hanging="132"/>
      </w:pPr>
      <w:rPr>
        <w:rFonts w:hint="default"/>
      </w:rPr>
    </w:lvl>
  </w:abstractNum>
  <w:abstractNum w:abstractNumId="3" w15:restartNumberingAfterBreak="0">
    <w:nsid w:val="6EA91B7C"/>
    <w:multiLevelType w:val="hybridMultilevel"/>
    <w:tmpl w:val="39E0B5BE"/>
    <w:lvl w:ilvl="0" w:tplc="F24251EC">
      <w:start w:val="1"/>
      <w:numFmt w:val="upperRoman"/>
      <w:lvlText w:val="%1"/>
      <w:lvlJc w:val="left"/>
      <w:pPr>
        <w:ind w:left="124" w:hanging="14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A4E0362">
      <w:numFmt w:val="bullet"/>
      <w:lvlText w:val="•"/>
      <w:lvlJc w:val="left"/>
      <w:pPr>
        <w:ind w:left="1042" w:hanging="144"/>
      </w:pPr>
      <w:rPr>
        <w:rFonts w:hint="default"/>
      </w:rPr>
    </w:lvl>
    <w:lvl w:ilvl="2" w:tplc="25208198">
      <w:numFmt w:val="bullet"/>
      <w:lvlText w:val="•"/>
      <w:lvlJc w:val="left"/>
      <w:pPr>
        <w:ind w:left="1964" w:hanging="144"/>
      </w:pPr>
      <w:rPr>
        <w:rFonts w:hint="default"/>
      </w:rPr>
    </w:lvl>
    <w:lvl w:ilvl="3" w:tplc="3892B34A">
      <w:numFmt w:val="bullet"/>
      <w:lvlText w:val="•"/>
      <w:lvlJc w:val="left"/>
      <w:pPr>
        <w:ind w:left="2886" w:hanging="144"/>
      </w:pPr>
      <w:rPr>
        <w:rFonts w:hint="default"/>
      </w:rPr>
    </w:lvl>
    <w:lvl w:ilvl="4" w:tplc="B78040CC">
      <w:numFmt w:val="bullet"/>
      <w:lvlText w:val="•"/>
      <w:lvlJc w:val="left"/>
      <w:pPr>
        <w:ind w:left="3808" w:hanging="144"/>
      </w:pPr>
      <w:rPr>
        <w:rFonts w:hint="default"/>
      </w:rPr>
    </w:lvl>
    <w:lvl w:ilvl="5" w:tplc="5A865544">
      <w:numFmt w:val="bullet"/>
      <w:lvlText w:val="•"/>
      <w:lvlJc w:val="left"/>
      <w:pPr>
        <w:ind w:left="4730" w:hanging="144"/>
      </w:pPr>
      <w:rPr>
        <w:rFonts w:hint="default"/>
      </w:rPr>
    </w:lvl>
    <w:lvl w:ilvl="6" w:tplc="7A7C7184">
      <w:numFmt w:val="bullet"/>
      <w:lvlText w:val="•"/>
      <w:lvlJc w:val="left"/>
      <w:pPr>
        <w:ind w:left="5652" w:hanging="144"/>
      </w:pPr>
      <w:rPr>
        <w:rFonts w:hint="default"/>
      </w:rPr>
    </w:lvl>
    <w:lvl w:ilvl="7" w:tplc="5C3E272A">
      <w:numFmt w:val="bullet"/>
      <w:lvlText w:val="•"/>
      <w:lvlJc w:val="left"/>
      <w:pPr>
        <w:ind w:left="6574" w:hanging="144"/>
      </w:pPr>
      <w:rPr>
        <w:rFonts w:hint="default"/>
      </w:rPr>
    </w:lvl>
    <w:lvl w:ilvl="8" w:tplc="C9541128">
      <w:numFmt w:val="bullet"/>
      <w:lvlText w:val="•"/>
      <w:lvlJc w:val="left"/>
      <w:pPr>
        <w:ind w:left="7496" w:hanging="1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25"/>
    <w:rsid w:val="001C0E0E"/>
    <w:rsid w:val="006F4BB0"/>
    <w:rsid w:val="00990E25"/>
    <w:rsid w:val="00DA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7D48"/>
  <w15:docId w15:val="{401061FC-87AB-48CF-AE99-E589AA63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6">
    <w:name w:val="heading 6"/>
    <w:basedOn w:val="Normal"/>
    <w:next w:val="Normal"/>
    <w:link w:val="Ttulo6Char"/>
    <w:qFormat/>
    <w:rsid w:val="006F4BB0"/>
    <w:pPr>
      <w:keepNext/>
      <w:widowControl/>
      <w:outlineLvl w:val="5"/>
    </w:pPr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"/>
      <w:ind w:left="844" w:right="13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6Char">
    <w:name w:val="Título 6 Char"/>
    <w:basedOn w:val="Fontepargpadro"/>
    <w:link w:val="Ttulo6"/>
    <w:rsid w:val="006F4BB0"/>
    <w:rPr>
      <w:rFonts w:ascii="Times New Roman" w:eastAsia="Times New Roman" w:hAnsi="Times New Roman" w:cs="Times New Roman"/>
      <w:b/>
      <w:sz w:val="28"/>
      <w:szCs w:val="20"/>
      <w:lang w:val="pt-BR" w:eastAsia="pt-BR"/>
    </w:rPr>
  </w:style>
  <w:style w:type="paragraph" w:customStyle="1" w:styleId="Standard">
    <w:name w:val="Standard"/>
    <w:rsid w:val="006F4BB0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pt-BR" w:eastAsia="pt-BR"/>
    </w:rPr>
  </w:style>
  <w:style w:type="paragraph" w:customStyle="1" w:styleId="Default">
    <w:name w:val="Default"/>
    <w:rsid w:val="006F4BB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F4B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4BB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6F4B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4BB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Joao Jose Azevedo Curvello</cp:lastModifiedBy>
  <cp:revision>3</cp:revision>
  <dcterms:created xsi:type="dcterms:W3CDTF">2017-05-09T13:36:00Z</dcterms:created>
  <dcterms:modified xsi:type="dcterms:W3CDTF">2018-01-23T13:12:00Z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2017-05-09T00:00:00Z</vt:filetime>
  </property>
</Properties>
</file>